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240" w:lineRule="auto"/>
        <w:jc w:val="center"/>
        <w:rPr>
          <w:b w:val="1"/>
          <w:color w:val="073763"/>
          <w:sz w:val="28"/>
          <w:szCs w:val="28"/>
        </w:rPr>
      </w:pPr>
      <w:r w:rsidDel="00000000" w:rsidR="00000000" w:rsidRPr="00000000">
        <w:rPr>
          <w:b w:val="1"/>
          <w:color w:val="073763"/>
          <w:sz w:val="28"/>
          <w:szCs w:val="28"/>
          <w:u w:val="single"/>
          <w:rtl w:val="0"/>
        </w:rPr>
        <w:t xml:space="preserve">UNITED STATES SYMBOLS</w:t>
      </w:r>
      <w:r w:rsidDel="00000000" w:rsidR="00000000" w:rsidRPr="00000000">
        <w:rPr>
          <w:rtl w:val="0"/>
        </w:rPr>
      </w:r>
    </w:p>
    <w:p w:rsidR="00000000" w:rsidDel="00000000" w:rsidP="00000000" w:rsidRDefault="00000000" w:rsidRPr="00000000" w14:paraId="00000002">
      <w:pPr>
        <w:spacing w:line="240" w:lineRule="auto"/>
        <w:jc w:val="center"/>
        <w:rPr>
          <w:b w:val="1"/>
          <w:color w:val="212121"/>
          <w:sz w:val="28"/>
          <w:szCs w:val="28"/>
        </w:rPr>
      </w:pPr>
      <w:r w:rsidDel="00000000" w:rsidR="00000000" w:rsidRPr="00000000">
        <w:rPr>
          <w:rFonts w:ascii="Times New Roman" w:cs="Times New Roman" w:eastAsia="Times New Roman" w:hAnsi="Times New Roman"/>
          <w:b w:val="1"/>
          <w:sz w:val="24"/>
          <w:szCs w:val="24"/>
        </w:rPr>
        <w:drawing>
          <wp:inline distB="114300" distT="114300" distL="114300" distR="114300">
            <wp:extent cx="821987" cy="804863"/>
            <wp:effectExtent b="0" l="0" r="0" t="0"/>
            <wp:docPr id="1" name="image2.png"/>
            <a:graphic>
              <a:graphicData uri="http://schemas.openxmlformats.org/drawingml/2006/picture">
                <pic:pic>
                  <pic:nvPicPr>
                    <pic:cNvPr id="0" name="image2.png"/>
                    <pic:cNvPicPr preferRelativeResize="0"/>
                  </pic:nvPicPr>
                  <pic:blipFill>
                    <a:blip r:embed="rId6"/>
                    <a:srcRect b="0" l="0" r="0" t="0"/>
                    <a:stretch>
                      <a:fillRect/>
                    </a:stretch>
                  </pic:blipFill>
                  <pic:spPr>
                    <a:xfrm>
                      <a:off x="0" y="0"/>
                      <a:ext cx="821987" cy="804863"/>
                    </a:xfrm>
                    <a:prstGeom prst="rect"/>
                    <a:ln/>
                  </pic:spPr>
                </pic:pic>
              </a:graphicData>
            </a:graphic>
          </wp:inline>
        </w:drawing>
      </w:r>
      <w:r w:rsidDel="00000000" w:rsidR="00000000" w:rsidRPr="00000000">
        <w:rPr>
          <w:rtl w:val="0"/>
        </w:rPr>
      </w:r>
    </w:p>
    <w:p w:rsidR="00000000" w:rsidDel="00000000" w:rsidP="00000000" w:rsidRDefault="00000000" w:rsidRPr="00000000" w14:paraId="00000003">
      <w:pPr>
        <w:spacing w:line="240" w:lineRule="auto"/>
        <w:jc w:val="center"/>
        <w:rPr>
          <w:b w:val="1"/>
          <w:color w:val="212121"/>
          <w:sz w:val="28"/>
          <w:szCs w:val="28"/>
        </w:rPr>
      </w:pPr>
      <w:r w:rsidDel="00000000" w:rsidR="00000000" w:rsidRPr="00000000">
        <w:rPr>
          <w:rtl w:val="0"/>
        </w:rPr>
      </w:r>
    </w:p>
    <w:p w:rsidR="00000000" w:rsidDel="00000000" w:rsidP="00000000" w:rsidRDefault="00000000" w:rsidRPr="00000000" w14:paraId="00000004">
      <w:pPr>
        <w:spacing w:line="240" w:lineRule="auto"/>
        <w:jc w:val="center"/>
        <w:rPr>
          <w:b w:val="1"/>
          <w:sz w:val="28"/>
          <w:szCs w:val="28"/>
        </w:rPr>
      </w:pPr>
      <w:r w:rsidDel="00000000" w:rsidR="00000000" w:rsidRPr="00000000">
        <w:rPr>
          <w:b w:val="1"/>
          <w:sz w:val="28"/>
          <w:szCs w:val="28"/>
          <w:rtl w:val="0"/>
        </w:rPr>
        <w:t xml:space="preserve">LESSON SUMMARY</w:t>
      </w:r>
    </w:p>
    <w:tbl>
      <w:tblPr>
        <w:tblStyle w:val="Table1"/>
        <w:tblW w:w="9375.0" w:type="dxa"/>
        <w:jc w:val="left"/>
        <w:tblInd w:w="-3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75"/>
        <w:tblGridChange w:id="0">
          <w:tblGrid>
            <w:gridCol w:w="9375"/>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05">
            <w:pPr>
              <w:widowControl w:val="0"/>
              <w:spacing w:line="240" w:lineRule="auto"/>
              <w:jc w:val="center"/>
              <w:rPr>
                <w:b w:val="1"/>
                <w:sz w:val="24"/>
                <w:szCs w:val="24"/>
              </w:rPr>
            </w:pPr>
            <w:r w:rsidDel="00000000" w:rsidR="00000000" w:rsidRPr="00000000">
              <w:rPr>
                <w:b w:val="1"/>
                <w:sz w:val="24"/>
                <w:szCs w:val="24"/>
                <w:rtl w:val="0"/>
              </w:rPr>
              <w:t xml:space="preserve">BENCHMARK</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6">
            <w:pPr>
              <w:spacing w:line="240" w:lineRule="auto"/>
              <w:jc w:val="center"/>
              <w:rPr>
                <w:i w:val="1"/>
                <w:sz w:val="16"/>
                <w:szCs w:val="16"/>
              </w:rPr>
            </w:pPr>
            <w:r w:rsidDel="00000000" w:rsidR="00000000" w:rsidRPr="00000000">
              <w:rPr>
                <w:b w:val="1"/>
                <w:rtl w:val="0"/>
              </w:rPr>
              <w:t xml:space="preserve">SS.3.CG.2.4 </w:t>
            </w:r>
            <w:r w:rsidDel="00000000" w:rsidR="00000000" w:rsidRPr="00000000">
              <w:rPr>
                <w:i w:val="1"/>
                <w:rtl w:val="0"/>
              </w:rPr>
              <w:t xml:space="preserve">Recognize symbols, individuals, documents and events that represent the United States.</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07">
            <w:pPr>
              <w:widowControl w:val="0"/>
              <w:spacing w:line="240" w:lineRule="auto"/>
              <w:jc w:val="center"/>
              <w:rPr>
                <w:b w:val="1"/>
                <w:sz w:val="24"/>
                <w:szCs w:val="24"/>
              </w:rPr>
            </w:pPr>
            <w:r w:rsidDel="00000000" w:rsidR="00000000" w:rsidRPr="00000000">
              <w:rPr>
                <w:b w:val="1"/>
                <w:sz w:val="24"/>
                <w:szCs w:val="24"/>
                <w:rtl w:val="0"/>
              </w:rPr>
              <w:t xml:space="preserve">BENCHMARK CLARIFICATIONS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8">
            <w:pPr>
              <w:numPr>
                <w:ilvl w:val="0"/>
                <w:numId w:val="3"/>
              </w:numPr>
              <w:spacing w:after="0" w:afterAutospacing="0" w:before="0" w:line="288" w:lineRule="auto"/>
              <w:ind w:left="720" w:hanging="360"/>
              <w:rPr>
                <w:u w:val="none"/>
              </w:rPr>
            </w:pPr>
            <w:r w:rsidDel="00000000" w:rsidR="00000000" w:rsidRPr="00000000">
              <w:rPr>
                <w:rtl w:val="0"/>
              </w:rPr>
              <w:t xml:space="preserve">Students will recognize Mount Rushmore, Uncle Sam and the Washington Monument as symbols that represent the United States.  </w:t>
            </w:r>
          </w:p>
          <w:p w:rsidR="00000000" w:rsidDel="00000000" w:rsidP="00000000" w:rsidRDefault="00000000" w:rsidRPr="00000000" w14:paraId="00000009">
            <w:pPr>
              <w:numPr>
                <w:ilvl w:val="0"/>
                <w:numId w:val="3"/>
              </w:numPr>
              <w:spacing w:after="0" w:afterAutospacing="0" w:before="0" w:beforeAutospacing="0" w:line="288" w:lineRule="auto"/>
              <w:ind w:left="720" w:hanging="360"/>
              <w:rPr/>
            </w:pPr>
            <w:r w:rsidDel="00000000" w:rsidR="00000000" w:rsidRPr="00000000">
              <w:rPr>
                <w:rtl w:val="0"/>
              </w:rPr>
              <w:t xml:space="preserve">Students will recognize James Madison, Alexander Hamilton, Booker T. Washington and Susan B. Anthony as individuals who represent the United States.  </w:t>
            </w:r>
          </w:p>
          <w:p w:rsidR="00000000" w:rsidDel="00000000" w:rsidP="00000000" w:rsidRDefault="00000000" w:rsidRPr="00000000" w14:paraId="0000000A">
            <w:pPr>
              <w:numPr>
                <w:ilvl w:val="0"/>
                <w:numId w:val="3"/>
              </w:numPr>
              <w:spacing w:after="0" w:afterAutospacing="0" w:before="0" w:beforeAutospacing="0" w:line="288" w:lineRule="auto"/>
              <w:ind w:left="720" w:hanging="360"/>
              <w:rPr/>
            </w:pPr>
            <w:r w:rsidDel="00000000" w:rsidR="00000000" w:rsidRPr="00000000">
              <w:rPr>
                <w:rtl w:val="0"/>
              </w:rPr>
              <w:t xml:space="preserve">Students will recognize the U.S. Constitution as a document that represents the United States.  </w:t>
            </w:r>
          </w:p>
          <w:p w:rsidR="00000000" w:rsidDel="00000000" w:rsidP="00000000" w:rsidRDefault="00000000" w:rsidRPr="00000000" w14:paraId="0000000B">
            <w:pPr>
              <w:numPr>
                <w:ilvl w:val="0"/>
                <w:numId w:val="3"/>
              </w:numPr>
              <w:spacing w:before="0" w:beforeAutospacing="0" w:line="288" w:lineRule="auto"/>
              <w:ind w:left="720" w:hanging="360"/>
              <w:rPr/>
            </w:pPr>
            <w:r w:rsidDel="00000000" w:rsidR="00000000" w:rsidRPr="00000000">
              <w:rPr>
                <w:rtl w:val="0"/>
              </w:rPr>
              <w:t xml:space="preserve">Students will recognize the Constitutional Convention (May 1787 – September 1787) and the signing of the U.S. Constitution (September 17, 1787) as events that represent the United States.</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0C">
            <w:pPr>
              <w:widowControl w:val="0"/>
              <w:spacing w:line="240" w:lineRule="auto"/>
              <w:jc w:val="center"/>
              <w:rPr/>
            </w:pPr>
            <w:r w:rsidDel="00000000" w:rsidR="00000000" w:rsidRPr="00000000">
              <w:rPr>
                <w:b w:val="1"/>
                <w:sz w:val="24"/>
                <w:szCs w:val="24"/>
                <w:rtl w:val="0"/>
              </w:rPr>
              <w:t xml:space="preserve">CORRELATED FLORIDA STANDARDS</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D">
            <w:pPr>
              <w:numPr>
                <w:ilvl w:val="0"/>
                <w:numId w:val="4"/>
              </w:numPr>
              <w:spacing w:line="240" w:lineRule="auto"/>
              <w:ind w:left="720" w:hanging="360"/>
              <w:rPr>
                <w:sz w:val="20"/>
                <w:szCs w:val="20"/>
              </w:rPr>
            </w:pPr>
            <w:r w:rsidDel="00000000" w:rsidR="00000000" w:rsidRPr="00000000">
              <w:rPr>
                <w:b w:val="1"/>
                <w:sz w:val="20"/>
                <w:szCs w:val="20"/>
                <w:u w:val="single"/>
                <w:rtl w:val="0"/>
              </w:rPr>
              <w:t xml:space="preserve">ELA.3.F.1.3:</w:t>
            </w:r>
            <w:r w:rsidDel="00000000" w:rsidR="00000000" w:rsidRPr="00000000">
              <w:rPr>
                <w:b w:val="1"/>
                <w:sz w:val="20"/>
                <w:szCs w:val="20"/>
                <w:rtl w:val="0"/>
              </w:rPr>
              <w:t xml:space="preserve"> </w:t>
            </w:r>
            <w:r w:rsidDel="00000000" w:rsidR="00000000" w:rsidRPr="00000000">
              <w:rPr>
                <w:i w:val="1"/>
                <w:sz w:val="20"/>
                <w:szCs w:val="20"/>
                <w:rtl w:val="0"/>
              </w:rPr>
              <w:t xml:space="preserve">Use knowledge of grade-level phonics and word-analysis skills to decode words.</w:t>
            </w:r>
          </w:p>
          <w:p w:rsidR="00000000" w:rsidDel="00000000" w:rsidP="00000000" w:rsidRDefault="00000000" w:rsidRPr="00000000" w14:paraId="0000000E">
            <w:pPr>
              <w:numPr>
                <w:ilvl w:val="0"/>
                <w:numId w:val="4"/>
              </w:numPr>
              <w:spacing w:line="240" w:lineRule="auto"/>
              <w:ind w:left="720" w:hanging="360"/>
              <w:rPr>
                <w:b w:val="1"/>
                <w:sz w:val="20"/>
                <w:szCs w:val="20"/>
              </w:rPr>
            </w:pPr>
            <w:r w:rsidDel="00000000" w:rsidR="00000000" w:rsidRPr="00000000">
              <w:rPr>
                <w:b w:val="1"/>
                <w:sz w:val="20"/>
                <w:szCs w:val="20"/>
                <w:u w:val="single"/>
                <w:rtl w:val="0"/>
              </w:rPr>
              <w:t xml:space="preserve">ELA.3.F.1.4:</w:t>
            </w:r>
            <w:r w:rsidDel="00000000" w:rsidR="00000000" w:rsidRPr="00000000">
              <w:rPr>
                <w:b w:val="1"/>
                <w:sz w:val="20"/>
                <w:szCs w:val="20"/>
                <w:rtl w:val="0"/>
              </w:rPr>
              <w:t xml:space="preserve"> </w:t>
            </w:r>
            <w:r w:rsidDel="00000000" w:rsidR="00000000" w:rsidRPr="00000000">
              <w:rPr>
                <w:i w:val="1"/>
                <w:sz w:val="20"/>
                <w:szCs w:val="20"/>
                <w:rtl w:val="0"/>
              </w:rPr>
              <w:t xml:space="preserve">Read grade-level texts with accuracy, automaticity, and appropriate prosody or expression.</w:t>
            </w:r>
          </w:p>
          <w:p w:rsidR="00000000" w:rsidDel="00000000" w:rsidP="00000000" w:rsidRDefault="00000000" w:rsidRPr="00000000" w14:paraId="0000000F">
            <w:pPr>
              <w:numPr>
                <w:ilvl w:val="0"/>
                <w:numId w:val="4"/>
              </w:numPr>
              <w:spacing w:line="240" w:lineRule="auto"/>
              <w:ind w:left="720" w:hanging="360"/>
              <w:rPr>
                <w:b w:val="1"/>
                <w:sz w:val="20"/>
                <w:szCs w:val="20"/>
              </w:rPr>
            </w:pPr>
            <w:r w:rsidDel="00000000" w:rsidR="00000000" w:rsidRPr="00000000">
              <w:rPr>
                <w:b w:val="1"/>
                <w:sz w:val="20"/>
                <w:szCs w:val="20"/>
                <w:u w:val="single"/>
                <w:rtl w:val="0"/>
              </w:rPr>
              <w:t xml:space="preserve">ELA.3.R.2.2:</w:t>
            </w:r>
            <w:r w:rsidDel="00000000" w:rsidR="00000000" w:rsidRPr="00000000">
              <w:rPr>
                <w:b w:val="1"/>
                <w:sz w:val="20"/>
                <w:szCs w:val="20"/>
                <w:rtl w:val="0"/>
              </w:rPr>
              <w:t xml:space="preserve"> </w:t>
            </w:r>
            <w:r w:rsidDel="00000000" w:rsidR="00000000" w:rsidRPr="00000000">
              <w:rPr>
                <w:i w:val="1"/>
                <w:sz w:val="20"/>
                <w:szCs w:val="20"/>
                <w:rtl w:val="0"/>
              </w:rPr>
              <w:t xml:space="preserve">Identify the central idea and explain how relevant details support that idea in a text.</w:t>
            </w:r>
          </w:p>
          <w:p w:rsidR="00000000" w:rsidDel="00000000" w:rsidP="00000000" w:rsidRDefault="00000000" w:rsidRPr="00000000" w14:paraId="00000010">
            <w:pPr>
              <w:numPr>
                <w:ilvl w:val="0"/>
                <w:numId w:val="4"/>
              </w:numPr>
              <w:spacing w:line="240" w:lineRule="auto"/>
              <w:ind w:left="720" w:hanging="360"/>
              <w:rPr>
                <w:b w:val="1"/>
                <w:sz w:val="20"/>
                <w:szCs w:val="20"/>
              </w:rPr>
            </w:pPr>
            <w:r w:rsidDel="00000000" w:rsidR="00000000" w:rsidRPr="00000000">
              <w:rPr>
                <w:b w:val="1"/>
                <w:sz w:val="20"/>
                <w:szCs w:val="20"/>
                <w:u w:val="single"/>
                <w:rtl w:val="0"/>
              </w:rPr>
              <w:t xml:space="preserve">ELA.3.C.2.1:</w:t>
            </w:r>
            <w:r w:rsidDel="00000000" w:rsidR="00000000" w:rsidRPr="00000000">
              <w:rPr>
                <w:b w:val="1"/>
                <w:sz w:val="20"/>
                <w:szCs w:val="20"/>
                <w:rtl w:val="0"/>
              </w:rPr>
              <w:t xml:space="preserve"> </w:t>
            </w:r>
            <w:r w:rsidDel="00000000" w:rsidR="00000000" w:rsidRPr="00000000">
              <w:rPr>
                <w:i w:val="1"/>
                <w:sz w:val="20"/>
                <w:szCs w:val="20"/>
                <w:rtl w:val="0"/>
              </w:rPr>
              <w:t xml:space="preserve">Present information orally, in a logical sequence, using nonverbal cues, appropriate volume, and clear pronunciation.</w:t>
            </w:r>
          </w:p>
          <w:p w:rsidR="00000000" w:rsidDel="00000000" w:rsidP="00000000" w:rsidRDefault="00000000" w:rsidRPr="00000000" w14:paraId="00000011">
            <w:pPr>
              <w:numPr>
                <w:ilvl w:val="0"/>
                <w:numId w:val="4"/>
              </w:numPr>
              <w:spacing w:line="240" w:lineRule="auto"/>
              <w:ind w:left="720" w:hanging="360"/>
              <w:rPr>
                <w:b w:val="1"/>
                <w:sz w:val="20"/>
                <w:szCs w:val="20"/>
              </w:rPr>
            </w:pPr>
            <w:r w:rsidDel="00000000" w:rsidR="00000000" w:rsidRPr="00000000">
              <w:rPr>
                <w:b w:val="1"/>
                <w:sz w:val="20"/>
                <w:szCs w:val="20"/>
                <w:u w:val="single"/>
                <w:rtl w:val="0"/>
              </w:rPr>
              <w:t xml:space="preserve">ELA.3.V.1.1:</w:t>
            </w:r>
            <w:r w:rsidDel="00000000" w:rsidR="00000000" w:rsidRPr="00000000">
              <w:rPr>
                <w:b w:val="1"/>
                <w:sz w:val="20"/>
                <w:szCs w:val="20"/>
                <w:rtl w:val="0"/>
              </w:rPr>
              <w:t xml:space="preserve"> </w:t>
            </w:r>
            <w:r w:rsidDel="00000000" w:rsidR="00000000" w:rsidRPr="00000000">
              <w:rPr>
                <w:i w:val="1"/>
                <w:sz w:val="20"/>
                <w:szCs w:val="20"/>
                <w:rtl w:val="0"/>
              </w:rPr>
              <w:t xml:space="preserve">Use grade-level academic vocabulary appropriately in speaking and writing.</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12">
            <w:pPr>
              <w:widowControl w:val="0"/>
              <w:spacing w:line="240" w:lineRule="auto"/>
              <w:jc w:val="center"/>
              <w:rPr>
                <w:b w:val="1"/>
                <w:sz w:val="24"/>
                <w:szCs w:val="24"/>
              </w:rPr>
            </w:pPr>
            <w:r w:rsidDel="00000000" w:rsidR="00000000" w:rsidRPr="00000000">
              <w:rPr>
                <w:b w:val="1"/>
                <w:sz w:val="24"/>
                <w:szCs w:val="24"/>
                <w:rtl w:val="0"/>
              </w:rPr>
              <w:t xml:space="preserve">ESSENTIAL QUESTION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3">
            <w:pPr>
              <w:spacing w:line="288" w:lineRule="auto"/>
              <w:ind w:left="720" w:hanging="360"/>
              <w:jc w:val="center"/>
              <w:rPr/>
            </w:pPr>
            <w:r w:rsidDel="00000000" w:rsidR="00000000" w:rsidRPr="00000000">
              <w:rPr>
                <w:rtl w:val="0"/>
              </w:rPr>
              <w:t xml:space="preserve">What are symbols that represent the United States?</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14">
            <w:pPr>
              <w:widowControl w:val="0"/>
              <w:spacing w:line="240" w:lineRule="auto"/>
              <w:jc w:val="center"/>
              <w:rPr/>
            </w:pPr>
            <w:r w:rsidDel="00000000" w:rsidR="00000000" w:rsidRPr="00000000">
              <w:rPr>
                <w:b w:val="1"/>
                <w:sz w:val="24"/>
                <w:szCs w:val="24"/>
                <w:rtl w:val="0"/>
              </w:rPr>
              <w:t xml:space="preserve">VOCABULARY</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5">
            <w:pPr>
              <w:spacing w:line="288" w:lineRule="auto"/>
              <w:ind w:left="0" w:firstLine="0"/>
              <w:jc w:val="center"/>
              <w:rPr/>
            </w:pPr>
            <w:r w:rsidDel="00000000" w:rsidR="00000000" w:rsidRPr="00000000">
              <w:rPr>
                <w:rtl w:val="0"/>
              </w:rPr>
              <w:t xml:space="preserve">symbol</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16">
            <w:pPr>
              <w:widowControl w:val="0"/>
              <w:spacing w:line="240" w:lineRule="auto"/>
              <w:jc w:val="center"/>
              <w:rPr/>
            </w:pPr>
            <w:r w:rsidDel="00000000" w:rsidR="00000000" w:rsidRPr="00000000">
              <w:rPr>
                <w:b w:val="1"/>
                <w:sz w:val="24"/>
                <w:szCs w:val="24"/>
                <w:rtl w:val="0"/>
              </w:rPr>
              <w:t xml:space="preserve">MATERIALS</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7">
            <w:pPr>
              <w:numPr>
                <w:ilvl w:val="0"/>
                <w:numId w:val="5"/>
              </w:numPr>
              <w:spacing w:after="0" w:afterAutospacing="0" w:before="0" w:line="288" w:lineRule="auto"/>
              <w:ind w:left="720" w:hanging="360"/>
              <w:rPr>
                <w:u w:val="none"/>
              </w:rPr>
            </w:pPr>
            <w:r w:rsidDel="00000000" w:rsidR="00000000" w:rsidRPr="00000000">
              <w:rPr>
                <w:rtl w:val="0"/>
              </w:rPr>
              <w:t xml:space="preserve">United States Symbols placards</w:t>
            </w:r>
          </w:p>
          <w:p w:rsidR="00000000" w:rsidDel="00000000" w:rsidP="00000000" w:rsidRDefault="00000000" w:rsidRPr="00000000" w14:paraId="00000018">
            <w:pPr>
              <w:numPr>
                <w:ilvl w:val="0"/>
                <w:numId w:val="5"/>
              </w:numPr>
              <w:spacing w:after="0" w:afterAutospacing="0" w:before="0" w:beforeAutospacing="0" w:line="288" w:lineRule="auto"/>
              <w:ind w:left="720" w:hanging="360"/>
            </w:pPr>
            <w:r w:rsidDel="00000000" w:rsidR="00000000" w:rsidRPr="00000000">
              <w:rPr>
                <w:rtl w:val="0"/>
              </w:rPr>
              <w:t xml:space="preserve">United States Symbols fact sheet</w:t>
            </w:r>
          </w:p>
          <w:p w:rsidR="00000000" w:rsidDel="00000000" w:rsidP="00000000" w:rsidRDefault="00000000" w:rsidRPr="00000000" w14:paraId="00000019">
            <w:pPr>
              <w:numPr>
                <w:ilvl w:val="0"/>
                <w:numId w:val="5"/>
              </w:numPr>
              <w:spacing w:before="0" w:beforeAutospacing="0" w:line="288" w:lineRule="auto"/>
              <w:ind w:left="720" w:hanging="360"/>
              <w:rPr>
                <w:u w:val="none"/>
              </w:rPr>
            </w:pPr>
            <w:r w:rsidDel="00000000" w:rsidR="00000000" w:rsidRPr="00000000">
              <w:rPr>
                <w:rtl w:val="0"/>
              </w:rPr>
              <w:t xml:space="preserve">I Spy Script</w:t>
            </w:r>
          </w:p>
        </w:tc>
      </w:tr>
    </w:tbl>
    <w:p w:rsidR="00000000" w:rsidDel="00000000" w:rsidP="00000000" w:rsidRDefault="00000000" w:rsidRPr="00000000" w14:paraId="0000001A">
      <w:pPr>
        <w:widowControl w:val="0"/>
        <w:spacing w:line="240" w:lineRule="auto"/>
        <w:jc w:val="left"/>
        <w:rPr>
          <w:b w:val="1"/>
          <w:sz w:val="28"/>
          <w:szCs w:val="28"/>
        </w:rPr>
      </w:pPr>
      <w:r w:rsidDel="00000000" w:rsidR="00000000" w:rsidRPr="00000000">
        <w:rPr>
          <w:rtl w:val="0"/>
        </w:rPr>
      </w:r>
    </w:p>
    <w:p w:rsidR="00000000" w:rsidDel="00000000" w:rsidP="00000000" w:rsidRDefault="00000000" w:rsidRPr="00000000" w14:paraId="0000001B">
      <w:pPr>
        <w:widowControl w:val="0"/>
        <w:spacing w:line="240" w:lineRule="auto"/>
        <w:jc w:val="center"/>
        <w:rPr>
          <w:b w:val="1"/>
          <w:sz w:val="28"/>
          <w:szCs w:val="28"/>
        </w:rPr>
      </w:pPr>
      <w:r w:rsidDel="00000000" w:rsidR="00000000" w:rsidRPr="00000000">
        <w:rPr>
          <w:b w:val="1"/>
          <w:sz w:val="28"/>
          <w:szCs w:val="28"/>
          <w:rtl w:val="0"/>
        </w:rPr>
        <w:t xml:space="preserve">ACTIVITY SEQUENCE</w:t>
      </w:r>
    </w:p>
    <w:tbl>
      <w:tblPr>
        <w:tblStyle w:val="Table2"/>
        <w:tblW w:w="9375.0" w:type="dxa"/>
        <w:jc w:val="left"/>
        <w:tblInd w:w="-3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75"/>
        <w:tblGridChange w:id="0">
          <w:tblGrid>
            <w:gridCol w:w="9375"/>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1C">
            <w:pPr>
              <w:widowControl w:val="0"/>
              <w:spacing w:line="240" w:lineRule="auto"/>
              <w:jc w:val="center"/>
              <w:rPr/>
            </w:pPr>
            <w:r w:rsidDel="00000000" w:rsidR="00000000" w:rsidRPr="00000000">
              <w:rPr>
                <w:b w:val="1"/>
                <w:sz w:val="24"/>
                <w:szCs w:val="24"/>
                <w:rtl w:val="0"/>
              </w:rPr>
              <w:t xml:space="preserve">INTRODUCTION/HOOK</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D">
            <w:pPr>
              <w:numPr>
                <w:ilvl w:val="0"/>
                <w:numId w:val="1"/>
              </w:numPr>
              <w:spacing w:before="0" w:line="288" w:lineRule="auto"/>
              <w:ind w:left="720" w:hanging="360"/>
              <w:rPr>
                <w:u w:val="none"/>
              </w:rPr>
            </w:pPr>
            <w:r w:rsidDel="00000000" w:rsidR="00000000" w:rsidRPr="00000000">
              <w:rPr>
                <w:rtl w:val="0"/>
              </w:rPr>
              <w:t xml:space="preserve">Play a short game of “I Spy” with students using items in the classroom.</w:t>
            </w:r>
          </w:p>
          <w:p w:rsidR="00000000" w:rsidDel="00000000" w:rsidP="00000000" w:rsidRDefault="00000000" w:rsidRPr="00000000" w14:paraId="0000001E">
            <w:pPr>
              <w:spacing w:before="0" w:line="288" w:lineRule="auto"/>
              <w:ind w:left="0" w:firstLine="0"/>
              <w:rPr>
                <w:i w:val="1"/>
              </w:rPr>
            </w:pPr>
            <w:r w:rsidDel="00000000" w:rsidR="00000000" w:rsidRPr="00000000">
              <w:rPr>
                <w:b w:val="1"/>
                <w:rtl w:val="0"/>
              </w:rPr>
              <w:t xml:space="preserve">Teacher Note: </w:t>
            </w:r>
            <w:r w:rsidDel="00000000" w:rsidR="00000000" w:rsidRPr="00000000">
              <w:rPr>
                <w:i w:val="1"/>
                <w:rtl w:val="0"/>
              </w:rPr>
              <w:t xml:space="preserve">To ensure the success of connecting the hook to the lesson, try to end the intro “I Spy” game by choosing a symbol or two around your classroom. (Example: “I Spy with my little eye a Nike symbol (check mark). I Spy with my little eye the symbol for the Tampa Bay Hockey Team” (lightning bolt))</w:t>
            </w:r>
          </w:p>
          <w:p w:rsidR="00000000" w:rsidDel="00000000" w:rsidP="00000000" w:rsidRDefault="00000000" w:rsidRPr="00000000" w14:paraId="0000001F">
            <w:pPr>
              <w:numPr>
                <w:ilvl w:val="0"/>
                <w:numId w:val="1"/>
              </w:numPr>
              <w:spacing w:line="288" w:lineRule="auto"/>
              <w:ind w:left="720" w:hanging="360"/>
            </w:pPr>
            <w:r w:rsidDel="00000000" w:rsidR="00000000" w:rsidRPr="00000000">
              <w:rPr>
                <w:rtl w:val="0"/>
              </w:rPr>
              <w:t xml:space="preserve">Explain to students that symbols are used to represent different things. The Nike swoosh represents the company, mascots represent sports teams, flags represent countries.  Symbols are often chosen because they hold a special meaning. </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20">
            <w:pPr>
              <w:widowControl w:val="0"/>
              <w:spacing w:line="240" w:lineRule="auto"/>
              <w:jc w:val="center"/>
              <w:rPr/>
            </w:pPr>
            <w:r w:rsidDel="00000000" w:rsidR="00000000" w:rsidRPr="00000000">
              <w:rPr>
                <w:b w:val="1"/>
                <w:sz w:val="24"/>
                <w:szCs w:val="24"/>
                <w:rtl w:val="0"/>
              </w:rPr>
              <w:t xml:space="preserve">ACTIVITY</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1">
            <w:pPr>
              <w:spacing w:before="0" w:line="288" w:lineRule="auto"/>
              <w:ind w:left="0" w:firstLine="0"/>
              <w:rPr>
                <w:i w:val="1"/>
              </w:rPr>
            </w:pPr>
            <w:r w:rsidDel="00000000" w:rsidR="00000000" w:rsidRPr="00000000">
              <w:rPr>
                <w:b w:val="1"/>
                <w:rtl w:val="0"/>
              </w:rPr>
              <w:t xml:space="preserve">Teacher Note:</w:t>
            </w:r>
            <w:r w:rsidDel="00000000" w:rsidR="00000000" w:rsidRPr="00000000">
              <w:rPr>
                <w:rtl w:val="0"/>
              </w:rPr>
              <w:t xml:space="preserve"> </w:t>
            </w:r>
            <w:r w:rsidDel="00000000" w:rsidR="00000000" w:rsidRPr="00000000">
              <w:rPr>
                <w:i w:val="1"/>
                <w:rtl w:val="0"/>
              </w:rPr>
              <w:t xml:space="preserve">This activity will require some prep time. You will need to print and post the “</w:t>
            </w:r>
            <w:r w:rsidDel="00000000" w:rsidR="00000000" w:rsidRPr="00000000">
              <w:rPr>
                <w:i w:val="1"/>
                <w:rtl w:val="0"/>
              </w:rPr>
              <w:t xml:space="preserve">United States Symbols” placards</w:t>
            </w:r>
            <w:r w:rsidDel="00000000" w:rsidR="00000000" w:rsidRPr="00000000">
              <w:rPr>
                <w:i w:val="1"/>
                <w:rtl w:val="0"/>
              </w:rPr>
              <w:t xml:space="preserve"> around the room spaced out appropriately. </w:t>
            </w:r>
          </w:p>
          <w:p w:rsidR="00000000" w:rsidDel="00000000" w:rsidP="00000000" w:rsidRDefault="00000000" w:rsidRPr="00000000" w14:paraId="00000022">
            <w:pPr>
              <w:numPr>
                <w:ilvl w:val="0"/>
                <w:numId w:val="1"/>
              </w:numPr>
              <w:spacing w:before="0" w:line="288" w:lineRule="auto"/>
              <w:ind w:left="720" w:hanging="360"/>
              <w:rPr>
                <w:u w:val="none"/>
              </w:rPr>
            </w:pPr>
            <w:r w:rsidDel="00000000" w:rsidR="00000000" w:rsidRPr="00000000">
              <w:rPr>
                <w:rtl w:val="0"/>
              </w:rPr>
              <w:t xml:space="preserve">Explain to students that today they will be learning about some symbols that represent the United States.</w:t>
            </w:r>
          </w:p>
          <w:p w:rsidR="00000000" w:rsidDel="00000000" w:rsidP="00000000" w:rsidRDefault="00000000" w:rsidRPr="00000000" w14:paraId="00000023">
            <w:pPr>
              <w:numPr>
                <w:ilvl w:val="0"/>
                <w:numId w:val="1"/>
              </w:numPr>
              <w:spacing w:before="0" w:line="288" w:lineRule="auto"/>
              <w:ind w:left="720" w:hanging="360"/>
              <w:rPr>
                <w:u w:val="none"/>
              </w:rPr>
            </w:pPr>
            <w:r w:rsidDel="00000000" w:rsidR="00000000" w:rsidRPr="00000000">
              <w:rPr>
                <w:rtl w:val="0"/>
              </w:rPr>
              <w:t xml:space="preserve">Pass out the “</w:t>
            </w:r>
            <w:r w:rsidDel="00000000" w:rsidR="00000000" w:rsidRPr="00000000">
              <w:rPr>
                <w:rtl w:val="0"/>
              </w:rPr>
              <w:t xml:space="preserve">United States Symbols” fact sheet</w:t>
            </w:r>
            <w:r w:rsidDel="00000000" w:rsidR="00000000" w:rsidRPr="00000000">
              <w:rPr>
                <w:rtl w:val="0"/>
              </w:rPr>
              <w:t xml:space="preserve"> to each student.</w:t>
            </w:r>
          </w:p>
          <w:p w:rsidR="00000000" w:rsidDel="00000000" w:rsidP="00000000" w:rsidRDefault="00000000" w:rsidRPr="00000000" w14:paraId="00000024">
            <w:pPr>
              <w:numPr>
                <w:ilvl w:val="0"/>
                <w:numId w:val="1"/>
              </w:numPr>
              <w:spacing w:before="0" w:line="288" w:lineRule="auto"/>
              <w:ind w:left="720" w:hanging="360"/>
              <w:rPr>
                <w:u w:val="none"/>
              </w:rPr>
            </w:pPr>
            <w:r w:rsidDel="00000000" w:rsidR="00000000" w:rsidRPr="00000000">
              <w:rPr>
                <w:rtl w:val="0"/>
              </w:rPr>
              <w:t xml:space="preserve">Allow students to walk around the room to each “</w:t>
            </w:r>
            <w:r w:rsidDel="00000000" w:rsidR="00000000" w:rsidRPr="00000000">
              <w:rPr>
                <w:rtl w:val="0"/>
              </w:rPr>
              <w:t xml:space="preserve">United States Symbol” placard</w:t>
            </w:r>
            <w:r w:rsidDel="00000000" w:rsidR="00000000" w:rsidRPr="00000000">
              <w:rPr>
                <w:rtl w:val="0"/>
              </w:rPr>
              <w:t xml:space="preserve">.  At each placard they should look at the image, read the facts, and choose one fact to record on their sheet.</w:t>
            </w:r>
          </w:p>
          <w:p w:rsidR="00000000" w:rsidDel="00000000" w:rsidP="00000000" w:rsidRDefault="00000000" w:rsidRPr="00000000" w14:paraId="00000025">
            <w:pPr>
              <w:spacing w:before="0" w:line="288" w:lineRule="auto"/>
              <w:ind w:left="0" w:firstLine="0"/>
              <w:rPr>
                <w:i w:val="1"/>
              </w:rPr>
            </w:pPr>
            <w:r w:rsidDel="00000000" w:rsidR="00000000" w:rsidRPr="00000000">
              <w:rPr>
                <w:b w:val="1"/>
                <w:rtl w:val="0"/>
              </w:rPr>
              <w:t xml:space="preserve">Teacher Note:</w:t>
            </w:r>
            <w:r w:rsidDel="00000000" w:rsidR="00000000" w:rsidRPr="00000000">
              <w:rPr>
                <w:rtl w:val="0"/>
              </w:rPr>
              <w:t xml:space="preserve"> </w:t>
            </w:r>
            <w:r w:rsidDel="00000000" w:rsidR="00000000" w:rsidRPr="00000000">
              <w:rPr>
                <w:i w:val="1"/>
                <w:rtl w:val="0"/>
              </w:rPr>
              <w:t xml:space="preserve">This gallery walk may be done in a more freestyle fashion, or you may want it more structured by assigning students to starting placards, keeping a timer, and instructing all students to rotate in a particular direction. </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26">
            <w:pPr>
              <w:widowControl w:val="0"/>
              <w:spacing w:line="240" w:lineRule="auto"/>
              <w:jc w:val="center"/>
              <w:rPr>
                <w:b w:val="1"/>
              </w:rPr>
            </w:pPr>
            <w:r w:rsidDel="00000000" w:rsidR="00000000" w:rsidRPr="00000000">
              <w:rPr>
                <w:b w:val="1"/>
                <w:sz w:val="24"/>
                <w:szCs w:val="24"/>
                <w:rtl w:val="0"/>
              </w:rPr>
              <w:t xml:space="preserve">CLOSURE/FORMATIVE ASSESSMENT</w:t>
            </w:r>
            <w:r w:rsidDel="00000000" w:rsidR="00000000" w:rsidRPr="00000000">
              <w:rPr>
                <w:rtl w:val="0"/>
              </w:rPr>
            </w:r>
          </w:p>
        </w:tc>
      </w:tr>
      <w:tr>
        <w:trPr>
          <w:cantSplit w:val="0"/>
          <w:trHeight w:val="118.57421874999997"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7">
            <w:pPr>
              <w:numPr>
                <w:ilvl w:val="0"/>
                <w:numId w:val="1"/>
              </w:numPr>
              <w:spacing w:line="288" w:lineRule="auto"/>
              <w:ind w:left="720" w:hanging="360"/>
            </w:pPr>
            <w:r w:rsidDel="00000000" w:rsidR="00000000" w:rsidRPr="00000000">
              <w:rPr>
                <w:rtl w:val="0"/>
              </w:rPr>
              <w:t xml:space="preserve">Lead the students in another game of I Spy. This time they will be looking to identify the correct symbol that represents the United States.</w:t>
            </w:r>
          </w:p>
          <w:p w:rsidR="00000000" w:rsidDel="00000000" w:rsidP="00000000" w:rsidRDefault="00000000" w:rsidRPr="00000000" w14:paraId="00000028">
            <w:pPr>
              <w:numPr>
                <w:ilvl w:val="0"/>
                <w:numId w:val="1"/>
              </w:numPr>
              <w:spacing w:line="288" w:lineRule="auto"/>
              <w:ind w:left="720" w:hanging="360"/>
            </w:pPr>
            <w:r w:rsidDel="00000000" w:rsidR="00000000" w:rsidRPr="00000000">
              <w:rPr>
                <w:rtl w:val="0"/>
              </w:rPr>
              <w:t xml:space="preserve">Lead off the I Spy game by reading a clue from the “</w:t>
            </w:r>
            <w:r w:rsidDel="00000000" w:rsidR="00000000" w:rsidRPr="00000000">
              <w:rPr>
                <w:rtl w:val="0"/>
              </w:rPr>
              <w:t xml:space="preserve">I Spy” script</w:t>
            </w:r>
            <w:r w:rsidDel="00000000" w:rsidR="00000000" w:rsidRPr="00000000">
              <w:rPr>
                <w:rtl w:val="0"/>
              </w:rPr>
              <w:t xml:space="preserve">. Call on a student to identify the correct symbol and walk over to that placard. Have them share one of the facts they chose.</w:t>
            </w:r>
          </w:p>
          <w:p w:rsidR="00000000" w:rsidDel="00000000" w:rsidP="00000000" w:rsidRDefault="00000000" w:rsidRPr="00000000" w14:paraId="00000029">
            <w:pPr>
              <w:numPr>
                <w:ilvl w:val="0"/>
                <w:numId w:val="1"/>
              </w:numPr>
              <w:spacing w:line="288" w:lineRule="auto"/>
              <w:ind w:left="720" w:hanging="360"/>
            </w:pPr>
            <w:r w:rsidDel="00000000" w:rsidR="00000000" w:rsidRPr="00000000">
              <w:rPr>
                <w:rtl w:val="0"/>
              </w:rPr>
              <w:t xml:space="preserve">Read another clue from the I Spy script. Continue the process until all clues are given.</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2A">
            <w:pPr>
              <w:widowControl w:val="0"/>
              <w:spacing w:line="240" w:lineRule="auto"/>
              <w:jc w:val="center"/>
              <w:rPr/>
            </w:pPr>
            <w:r w:rsidDel="00000000" w:rsidR="00000000" w:rsidRPr="00000000">
              <w:rPr>
                <w:b w:val="1"/>
                <w:sz w:val="24"/>
                <w:szCs w:val="24"/>
                <w:rtl w:val="0"/>
              </w:rPr>
              <w:t xml:space="preserve">ADDITIONAL RESOURCES</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B">
            <w:pPr>
              <w:spacing w:before="0" w:line="288" w:lineRule="auto"/>
              <w:ind w:left="0" w:firstLine="0"/>
              <w:rPr/>
            </w:pPr>
            <w:r w:rsidDel="00000000" w:rsidR="00000000" w:rsidRPr="00000000">
              <w:rPr>
                <w:rtl w:val="0"/>
              </w:rPr>
              <w:t xml:space="preserve">FJCC/LFI Website</w:t>
            </w:r>
          </w:p>
          <w:p w:rsidR="00000000" w:rsidDel="00000000" w:rsidP="00000000" w:rsidRDefault="00000000" w:rsidRPr="00000000" w14:paraId="0000002C">
            <w:pPr>
              <w:spacing w:before="0" w:line="288" w:lineRule="auto"/>
              <w:ind w:left="0" w:firstLine="0"/>
              <w:rPr/>
            </w:pPr>
            <w:r w:rsidDel="00000000" w:rsidR="00000000" w:rsidRPr="00000000">
              <w:rPr>
                <w:rtl w:val="0"/>
              </w:rPr>
              <w:t xml:space="preserve">Supporting Florida State Statutes: </w:t>
            </w:r>
          </w:p>
          <w:p w:rsidR="00000000" w:rsidDel="00000000" w:rsidP="00000000" w:rsidRDefault="00000000" w:rsidRPr="00000000" w14:paraId="0000002D">
            <w:pPr>
              <w:numPr>
                <w:ilvl w:val="0"/>
                <w:numId w:val="2"/>
              </w:numPr>
              <w:spacing w:before="0" w:line="288" w:lineRule="auto"/>
              <w:ind w:left="720" w:hanging="360"/>
              <w:rPr>
                <w:u w:val="none"/>
              </w:rPr>
            </w:pPr>
            <w:hyperlink r:id="rId7">
              <w:r w:rsidDel="00000000" w:rsidR="00000000" w:rsidRPr="00000000">
                <w:rPr>
                  <w:color w:val="1155cc"/>
                  <w:u w:val="single"/>
                  <w:rtl w:val="0"/>
                </w:rPr>
                <w:t xml:space="preserve">Florida State Statute 1003.42: Required Instruction</w:t>
              </w:r>
            </w:hyperlink>
            <w:r w:rsidDel="00000000" w:rsidR="00000000" w:rsidRPr="00000000">
              <w:rPr>
                <w:rtl w:val="0"/>
              </w:rPr>
              <w:t xml:space="preserve">  </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2E">
            <w:pPr>
              <w:widowControl w:val="0"/>
              <w:spacing w:line="240" w:lineRule="auto"/>
              <w:jc w:val="center"/>
              <w:rPr/>
            </w:pPr>
            <w:r w:rsidDel="00000000" w:rsidR="00000000" w:rsidRPr="00000000">
              <w:rPr>
                <w:b w:val="1"/>
                <w:sz w:val="24"/>
                <w:szCs w:val="24"/>
                <w:rtl w:val="0"/>
              </w:rPr>
              <w:t xml:space="preserve">ANSWER KEYS</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F">
            <w:pPr>
              <w:spacing w:before="0" w:line="288" w:lineRule="auto"/>
              <w:ind w:left="0" w:firstLine="0"/>
              <w:rPr/>
            </w:pPr>
            <w:r w:rsidDel="00000000" w:rsidR="00000000" w:rsidRPr="00000000">
              <w:rPr>
                <w:rtl w:val="0"/>
              </w:rPr>
              <w:t xml:space="preserve">n/a</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30">
            <w:pPr>
              <w:widowControl w:val="0"/>
              <w:spacing w:line="240" w:lineRule="auto"/>
              <w:jc w:val="center"/>
              <w:rPr/>
            </w:pPr>
            <w:r w:rsidDel="00000000" w:rsidR="00000000" w:rsidRPr="00000000">
              <w:rPr>
                <w:b w:val="1"/>
                <w:sz w:val="24"/>
                <w:szCs w:val="24"/>
                <w:rtl w:val="0"/>
              </w:rPr>
              <w:t xml:space="preserve">SOURCES</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1">
            <w:pPr>
              <w:spacing w:before="0" w:line="288" w:lineRule="auto"/>
              <w:ind w:left="0" w:firstLine="0"/>
              <w:rPr/>
            </w:pPr>
            <w:r w:rsidDel="00000000" w:rsidR="00000000" w:rsidRPr="00000000">
              <w:rPr>
                <w:rtl w:val="0"/>
              </w:rPr>
              <w:t xml:space="preserve">n/a</w:t>
            </w:r>
          </w:p>
        </w:tc>
      </w:tr>
    </w:tbl>
    <w:p w:rsidR="00000000" w:rsidDel="00000000" w:rsidP="00000000" w:rsidRDefault="00000000" w:rsidRPr="00000000" w14:paraId="00000032">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rPr/>
      </w:pPr>
      <w:r w:rsidDel="00000000" w:rsidR="00000000" w:rsidRPr="00000000">
        <w:rPr/>
        <w:drawing>
          <wp:anchor allowOverlap="1" behindDoc="0" distB="114300" distT="114300" distL="114300" distR="114300" hidden="0" layoutInCell="1" locked="0" relativeHeight="0" simplePos="0">
            <wp:simplePos x="0" y="0"/>
            <wp:positionH relativeFrom="page">
              <wp:posOffset>548640</wp:posOffset>
            </wp:positionH>
            <wp:positionV relativeFrom="page">
              <wp:posOffset>9144000</wp:posOffset>
            </wp:positionV>
            <wp:extent cx="1143000" cy="447675"/>
            <wp:effectExtent b="0" l="0" r="0" t="0"/>
            <wp:wrapSquare wrapText="bothSides" distB="114300" distT="114300" distL="114300" distR="114300"/>
            <wp:docPr id="2" name="image1.png"/>
            <a:graphic>
              <a:graphicData uri="http://schemas.openxmlformats.org/drawingml/2006/picture">
                <pic:pic>
                  <pic:nvPicPr>
                    <pic:cNvPr id="0" name="image1.png"/>
                    <pic:cNvPicPr preferRelativeResize="0"/>
                  </pic:nvPicPr>
                  <pic:blipFill>
                    <a:blip r:embed="rId8"/>
                    <a:srcRect b="0" l="0" r="0" t="0"/>
                    <a:stretch>
                      <a:fillRect/>
                    </a:stretch>
                  </pic:blipFill>
                  <pic:spPr>
                    <a:xfrm>
                      <a:off x="0" y="0"/>
                      <a:ext cx="1143000" cy="447675"/>
                    </a:xfrm>
                    <a:prstGeom prst="rect"/>
                    <a:ln/>
                  </pic:spPr>
                </pic:pic>
              </a:graphicData>
            </a:graphic>
          </wp:anchor>
        </w:drawing>
      </w:r>
      <w:r w:rsidDel="00000000" w:rsidR="00000000" w:rsidRPr="00000000">
        <w:rPr>
          <w:rtl w:val="0"/>
        </w:rPr>
      </w:r>
    </w:p>
    <w:sectPr>
      <w:headerReference r:id="rId9" w:type="default"/>
      <w:footerReference r:id="rId10"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3">
    <w:pPr>
      <w:jc w:val="right"/>
      <w:rPr/>
    </w:pPr>
    <w:r w:rsidDel="00000000" w:rsidR="00000000" w:rsidRPr="00000000">
      <w:rPr>
        <w:sz w:val="20"/>
        <w:szCs w:val="20"/>
        <w:rtl w:val="0"/>
      </w:rPr>
      <w:t xml:space="preserve">SS.3.CG.2.4- </w:t>
    </w:r>
    <w:r w:rsidDel="00000000" w:rsidR="00000000" w:rsidRPr="00000000">
      <w:rPr>
        <w:i w:val="1"/>
        <w:sz w:val="20"/>
        <w:szCs w:val="20"/>
        <w:rtl w:val="0"/>
      </w:rPr>
      <w:t xml:space="preserve">Updated 08/2023 | </w:t>
    </w:r>
    <w:r w:rsidDel="00000000" w:rsidR="00000000" w:rsidRPr="00000000">
      <w:rPr>
        <w:sz w:val="20"/>
        <w:szCs w:val="20"/>
      </w:rPr>
      <w:fldChar w:fldCharType="begin"/>
      <w:instrText xml:space="preserve">PAGE</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4">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sz w:val="22"/>
        <w:szCs w:val="22"/>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sz w:val="22"/>
        <w:szCs w:val="22"/>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sz w:val="22"/>
        <w:szCs w:val="22"/>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1.xml"/><Relationship Id="rId9" Type="http://schemas.openxmlformats.org/officeDocument/2006/relationships/header" Target="header1.xml"/><Relationship Id="rId5" Type="http://schemas.openxmlformats.org/officeDocument/2006/relationships/styles" Target="styles.xml"/><Relationship Id="rId6" Type="http://schemas.openxmlformats.org/officeDocument/2006/relationships/image" Target="media/image2.png"/><Relationship Id="rId7" Type="http://schemas.openxmlformats.org/officeDocument/2006/relationships/hyperlink" Target="http://www.leg.state.fl.us/Statutes/index.cfm?App_mode=Display_Statute&amp;Search_String=&amp;URL=1000-1099/1003/Sections/1003.42.html" TargetMode="External"/><Relationship Id="rId8"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